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F" w:rsidRPr="0039196F" w:rsidRDefault="0039196F" w:rsidP="003919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919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Nabídka vystoupení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Vážení přátelé,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 jsme občanské sdružení  „Společnost přátel dělostřelby“ a dovolujeme si Vám předložit nabídku našich programů.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</w:t>
      </w:r>
      <w:r w:rsidRPr="0039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Hlavní </w:t>
      </w:r>
      <w:proofErr w:type="gramStart"/>
      <w:r w:rsidRPr="0039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programy :</w:t>
      </w:r>
      <w:proofErr w:type="gramEnd"/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  -  </w:t>
      </w:r>
      <w:r w:rsidRPr="0039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„Když promluvila děla…“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  -  „Když promluvily ručnice…“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  -   Historická střelnice z ručních palných zbraní.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  -   Výstava palných zbraní s výkladem.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  -  Slavnostní salvy bez komentáře k nejrůznějším příležitostem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     ( svatby,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 </w:t>
      </w:r>
      <w:r w:rsidRPr="0039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životní jubilea,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 </w:t>
      </w:r>
      <w:r w:rsidRPr="0039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výročí firem,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 </w:t>
      </w:r>
      <w:r w:rsidRPr="0039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založení měst a obcí atd.)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9196F" w:rsidRPr="0039196F" w:rsidRDefault="0039196F" w:rsidP="00391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39196F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  <w:lang w:eastAsia="cs-CZ"/>
        </w:rPr>
        <w:t>Největší funkční sbírka palných zbraní z období gotiky a renesance na Vysočině</w:t>
      </w: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Doplňkové programy : ( zajišťujeme ve spolupráci s dalšími </w:t>
      </w:r>
      <w:proofErr w:type="gram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subjekty )</w:t>
      </w:r>
      <w:proofErr w:type="gramEnd"/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 Ø     Ohňostroje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 Ø     Vystoupení hudebních skupin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 Ø     Představení pro děti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 Ø     Historický šerm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 Ø     Břišní tanečnice a tance s ohněm   </w:t>
      </w:r>
    </w:p>
    <w:p w:rsidR="00521881" w:rsidRDefault="0039196F" w:rsidP="00391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Pevně věříme, že naše společnost pomůže přispět ke zvýšení efektu a zviditelnění akce, kterou ve Vašem městě, obci či firmě pořádáte. </w:t>
      </w:r>
    </w:p>
    <w:p w:rsidR="0039196F" w:rsidRPr="0039196F" w:rsidRDefault="0039196F" w:rsidP="00391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Pokud Vás naše nabídka zaujala, kontaktujte nás prosím na výše uvedené adrese.</w:t>
      </w:r>
      <w:bookmarkStart w:id="0" w:name="_GoBack"/>
      <w:bookmarkEnd w:id="0"/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 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 </w:t>
      </w:r>
      <w:r w:rsidRPr="0039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ab/>
        <w:t>1)</w:t>
      </w:r>
      <w:r w:rsidRPr="0039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ab/>
        <w:t>Čestná salva z ručních palných zbraní bez komentáře.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k dispozici je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píšťala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lehká hákovnice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16mm,1x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těžká hradební hákovnice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32mm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 </w:t>
      </w: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39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Cena od 2.000,- Kč bez dopravy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 </w:t>
      </w:r>
      <w:r w:rsidRPr="0039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ab/>
        <w:t>2)</w:t>
      </w:r>
      <w:r w:rsidRPr="0039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ab/>
        <w:t>Čestná salva z moždířů bez komentáře.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 k dispozici je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originál </w:t>
      </w:r>
      <w:proofErr w:type="spellStart"/>
      <w:proofErr w:type="gram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16.stol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proofErr w:type="gram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58mm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originál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16.stol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36mm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replika moždíř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42mm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replika moždíř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88mm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 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39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Cena od 3.500,- Kč bez dopravy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 </w:t>
      </w:r>
      <w:r w:rsidRPr="0039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ab/>
        <w:t>3)</w:t>
      </w:r>
      <w:r w:rsidRPr="0039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ab/>
        <w:t>„Když promluvily ručnice…“ 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ukázka v délce cca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30min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s podrobným výkladem o vzniku, používání a vývoji palných zbraní na území ČR, s předvedením střelby z  originálů a replik tehdejších zbraní. K dispozici je 16 hlavní různých typů a ráží, z toho 1 originál moždíře z </w:t>
      </w:r>
      <w:proofErr w:type="spellStart"/>
      <w:proofErr w:type="gram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16.století</w:t>
      </w:r>
      <w:proofErr w:type="spellEnd"/>
      <w:proofErr w:type="gram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 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Všechny palné kusy jsou testovány (TORMENTACE) ve Státní zkušebně zbraní a střeliva, obsluha je odborně proškolena. Možnost střelby z ručních palných zbraní pro odvážné diváky.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ab/>
        <w:t>Cena od 6.000,- Kč bez dopravy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lastRenderedPageBreak/>
        <w:t xml:space="preserve">  </w:t>
      </w:r>
      <w:r w:rsidRPr="0039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ab/>
        <w:t>4)</w:t>
      </w:r>
      <w:r w:rsidRPr="0039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ab/>
        <w:t>Čestná salva ze všech palných zbraní bez komentáře.</w:t>
      </w:r>
    </w:p>
    <w:p w:rsidR="0039196F" w:rsidRPr="0039196F" w:rsidRDefault="0039196F" w:rsidP="00391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39196F" w:rsidRPr="0039196F" w:rsidRDefault="0039196F" w:rsidP="00391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k dispozici je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píšťala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lehká hákovnice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16mm,1x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těžká hradební hákovnice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32mm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originál moždíř </w:t>
      </w:r>
      <w:proofErr w:type="spellStart"/>
      <w:proofErr w:type="gram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16.stol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proofErr w:type="gram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58mm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originál moždíř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16.stol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36mm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replika moždíř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42mm,1x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replika moždíř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88mm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houfnice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63mm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těžká houfnice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88mm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hradební puška s náměrovým zařízením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42mm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tarasnice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20mm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4-hlavňové varhany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39196F" w:rsidRPr="0039196F" w:rsidRDefault="0039196F" w:rsidP="00391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39196F" w:rsidRPr="0039196F" w:rsidRDefault="0039196F" w:rsidP="00391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ab/>
        <w:t>Cena od 7.000,- Kč bez dopravy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39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5) </w:t>
      </w:r>
      <w:r w:rsidRPr="0039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ab/>
        <w:t>Výstava všech palných zbraní s výkladem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k dispozici je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píšťala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lehká hákovnice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16mm,1x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těžká hradební hákovnice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32mm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originál moždíř </w:t>
      </w:r>
      <w:proofErr w:type="spellStart"/>
      <w:proofErr w:type="gram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16.stol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proofErr w:type="gram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58mm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originál moždíř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16.stol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36mm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replika moždíř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42mm,1x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replika moždíř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88mm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houfnice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63mm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těžká houfnice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88mm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hradební puška s náměrovým zařízením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42mm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tarasnice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20mm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1x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4-hlavňové varhany ráže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16mm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39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Cena od 8.000,- Kč bez dopravy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ab/>
        <w:t>6)</w:t>
      </w:r>
      <w:r w:rsidRPr="0039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ab/>
        <w:t>„Když promluvila děla…“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ukázka v délce cca </w:t>
      </w:r>
      <w:proofErr w:type="spell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60min</w:t>
      </w:r>
      <w:proofErr w:type="spell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s podrobným výkladem o vzniku, používání a vývoji palných zbraní na území ČR, s předvedením střelby z  originálů a replik tehdejších zbraní. K dispozici je 25 hlavní různých typů a ráží, z toho 2 originály moždířů z </w:t>
      </w:r>
      <w:proofErr w:type="spellStart"/>
      <w:proofErr w:type="gramStart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16.století</w:t>
      </w:r>
      <w:proofErr w:type="spellEnd"/>
      <w:proofErr w:type="gramEnd"/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Všechny palné kusy jsou testovány (TORMENTACE) ve Státní zkušebně zbraní a střeliva, obsluha je odborně proškolena. Možnost střelby z ručních palných zbraní pro odvážné diváky.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39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Cena od 9.000,- Kč bez dopravy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 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Doprava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osobní automobil 7,-Kč/km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osobní automobil s vozíkem 9,-Kč/km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dodávkový automobil 15,-Kč/km</w:t>
      </w:r>
    </w:p>
    <w:p w:rsidR="0039196F" w:rsidRPr="0039196F" w:rsidRDefault="0039196F" w:rsidP="00391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9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dodávkový automobil s vozíkem 17,-Kč/km.</w:t>
      </w:r>
    </w:p>
    <w:p w:rsidR="0039196F" w:rsidRPr="0039196F" w:rsidRDefault="0039196F" w:rsidP="003919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:rsidR="009A635B" w:rsidRPr="0039196F" w:rsidRDefault="009A635B" w:rsidP="0039196F"/>
    <w:sectPr w:rsidR="009A635B" w:rsidRPr="0039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17"/>
    <w:rsid w:val="00354761"/>
    <w:rsid w:val="0039196F"/>
    <w:rsid w:val="00521881"/>
    <w:rsid w:val="009A635B"/>
    <w:rsid w:val="009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1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091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919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9196F"/>
    <w:rPr>
      <w:i/>
      <w:iCs/>
    </w:rPr>
  </w:style>
  <w:style w:type="character" w:styleId="Siln">
    <w:name w:val="Strong"/>
    <w:basedOn w:val="Standardnpsmoodstavce"/>
    <w:uiPriority w:val="22"/>
    <w:qFormat/>
    <w:rsid w:val="0039196F"/>
    <w:rPr>
      <w:b/>
      <w:bCs/>
    </w:rPr>
  </w:style>
  <w:style w:type="character" w:customStyle="1" w:styleId="apple-tab-span">
    <w:name w:val="apple-tab-span"/>
    <w:basedOn w:val="Standardnpsmoodstavce"/>
    <w:rsid w:val="0039196F"/>
  </w:style>
  <w:style w:type="character" w:customStyle="1" w:styleId="apple-converted-space">
    <w:name w:val="apple-converted-space"/>
    <w:basedOn w:val="Standardnpsmoodstavce"/>
    <w:rsid w:val="00391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1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091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919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9196F"/>
    <w:rPr>
      <w:i/>
      <w:iCs/>
    </w:rPr>
  </w:style>
  <w:style w:type="character" w:styleId="Siln">
    <w:name w:val="Strong"/>
    <w:basedOn w:val="Standardnpsmoodstavce"/>
    <w:uiPriority w:val="22"/>
    <w:qFormat/>
    <w:rsid w:val="0039196F"/>
    <w:rPr>
      <w:b/>
      <w:bCs/>
    </w:rPr>
  </w:style>
  <w:style w:type="character" w:customStyle="1" w:styleId="apple-tab-span">
    <w:name w:val="apple-tab-span"/>
    <w:basedOn w:val="Standardnpsmoodstavce"/>
    <w:rsid w:val="0039196F"/>
  </w:style>
  <w:style w:type="character" w:customStyle="1" w:styleId="apple-converted-space">
    <w:name w:val="apple-converted-space"/>
    <w:basedOn w:val="Standardnpsmoodstavce"/>
    <w:rsid w:val="0039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82FF-1861-4EF9-934F-62A9B8C3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Mirov</dc:creator>
  <cp:lastModifiedBy>Mirov</cp:lastModifiedBy>
  <cp:revision>1</cp:revision>
  <dcterms:created xsi:type="dcterms:W3CDTF">2013-11-25T22:17:00Z</dcterms:created>
  <dcterms:modified xsi:type="dcterms:W3CDTF">2013-11-25T23:30:00Z</dcterms:modified>
</cp:coreProperties>
</file>